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A15A65" w:rsidRDefault="00A15A65">
      <w:pPr>
        <w:rPr>
          <w:b/>
        </w:rPr>
      </w:pPr>
      <w:r w:rsidRPr="00A15A65">
        <w:rPr>
          <w:b/>
        </w:rPr>
        <w:t>Дитячий спортивний майданчик по пр. Генерала Безручка, 26</w:t>
      </w:r>
    </w:p>
    <w:p w:rsidR="00A15A65" w:rsidRDefault="00A15A65"/>
    <w:p w:rsidR="00A15A65" w:rsidRPr="008E14C7" w:rsidRDefault="00A15A65" w:rsidP="00A15A65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A15A65" w:rsidRPr="008E14C7" w:rsidTr="00003BFB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200780" w:rsidRDefault="00A15A65" w:rsidP="00003BFB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200780" w:rsidRDefault="00A15A65" w:rsidP="00003BFB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A15A65" w:rsidRPr="008E14C7" w:rsidTr="00003BF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8E14C7" w:rsidRDefault="00A15A65" w:rsidP="00003BFB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Підготовка майданчика до встановлення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8E14C7" w:rsidRDefault="00A15A65" w:rsidP="00003B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тис. грн</w:t>
            </w:r>
          </w:p>
        </w:tc>
      </w:tr>
      <w:tr w:rsidR="00A15A65" w:rsidRPr="008E14C7" w:rsidTr="00003BF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8E14C7" w:rsidRDefault="00A15A65" w:rsidP="00003BFB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Спортивне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8E14C7" w:rsidRDefault="00A15A65" w:rsidP="00003B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200.0 тис. грн</w:t>
            </w:r>
          </w:p>
        </w:tc>
      </w:tr>
      <w:tr w:rsidR="00A15A65" w:rsidRPr="008E14C7" w:rsidTr="00003BF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8E14C7" w:rsidRDefault="00A15A65" w:rsidP="00003BFB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Доставка та монтажні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8E14C7" w:rsidRDefault="00A15A65" w:rsidP="00003B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 тис. грн</w:t>
            </w:r>
          </w:p>
        </w:tc>
      </w:tr>
      <w:tr w:rsidR="00A15A65" w:rsidRPr="008E14C7" w:rsidTr="00003BF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8E14C7" w:rsidRDefault="00A15A65" w:rsidP="00003BFB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15A65" w:rsidRPr="008E14C7" w:rsidRDefault="00A15A65" w:rsidP="00003B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250.0 тис. грн</w:t>
            </w:r>
          </w:p>
        </w:tc>
      </w:tr>
    </w:tbl>
    <w:p w:rsidR="00A15A65" w:rsidRDefault="00A15A65"/>
    <w:sectPr w:rsidR="00A15A65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5A65"/>
    <w:rsid w:val="00490593"/>
    <w:rsid w:val="00A15A65"/>
    <w:rsid w:val="00B4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6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2019-05-27T07:45:00Z</dcterms:created>
  <dcterms:modified xsi:type="dcterms:W3CDTF">2019-05-27T07:46:00Z</dcterms:modified>
</cp:coreProperties>
</file>