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A8" w:rsidRDefault="00B85CA8">
      <w:pPr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Орієнтовна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вартість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кошторис</w:t>
      </w:r>
      <w:proofErr w:type="spellEnd"/>
      <w:r>
        <w:rPr>
          <w:b/>
          <w:bCs/>
          <w:sz w:val="28"/>
          <w:szCs w:val="28"/>
        </w:rPr>
        <w:t xml:space="preserve">) проекту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вс</w:t>
      </w:r>
      <w:proofErr w:type="gramEnd"/>
      <w:r>
        <w:rPr>
          <w:i/>
          <w:iCs/>
          <w:sz w:val="28"/>
          <w:szCs w:val="28"/>
        </w:rPr>
        <w:t>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складові</w:t>
      </w:r>
      <w:proofErr w:type="spellEnd"/>
      <w:r>
        <w:rPr>
          <w:i/>
          <w:iCs/>
          <w:sz w:val="28"/>
          <w:szCs w:val="28"/>
        </w:rPr>
        <w:t xml:space="preserve"> проекту та </w:t>
      </w:r>
      <w:proofErr w:type="spellStart"/>
      <w:r>
        <w:rPr>
          <w:i/>
          <w:iCs/>
          <w:sz w:val="28"/>
          <w:szCs w:val="28"/>
        </w:rPr>
        <w:t>їх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орієнтовна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вартість</w:t>
      </w:r>
      <w:proofErr w:type="spellEnd"/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85CA8" w:rsidRDefault="00B85CA8" w:rsidP="00B85CA8">
      <w:pPr>
        <w:pStyle w:val="Default"/>
      </w:pPr>
    </w:p>
    <w:p w:rsidR="00B85CA8" w:rsidRPr="00B85CA8" w:rsidRDefault="00B85CA8" w:rsidP="00B85CA8">
      <w:pPr>
        <w:rPr>
          <w:sz w:val="28"/>
          <w:szCs w:val="28"/>
          <w:lang w:val="uk-UA"/>
        </w:rPr>
      </w:pPr>
      <w:r>
        <w:t xml:space="preserve"> </w:t>
      </w:r>
      <w:proofErr w:type="spellStart"/>
      <w:r w:rsidRPr="00B85CA8">
        <w:rPr>
          <w:b/>
          <w:bCs/>
          <w:iCs/>
          <w:sz w:val="28"/>
          <w:szCs w:val="28"/>
        </w:rPr>
        <w:t>Облаштування</w:t>
      </w:r>
      <w:proofErr w:type="spellEnd"/>
      <w:r w:rsidRPr="00B85CA8"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B85CA8">
        <w:rPr>
          <w:b/>
          <w:bCs/>
          <w:iCs/>
          <w:sz w:val="28"/>
          <w:szCs w:val="28"/>
        </w:rPr>
        <w:t>п</w:t>
      </w:r>
      <w:proofErr w:type="gramEnd"/>
      <w:r w:rsidRPr="00B85CA8">
        <w:rPr>
          <w:b/>
          <w:bCs/>
          <w:iCs/>
          <w:sz w:val="28"/>
          <w:szCs w:val="28"/>
        </w:rPr>
        <w:t>ішохідної</w:t>
      </w:r>
      <w:proofErr w:type="spellEnd"/>
      <w:r w:rsidRPr="00B85CA8">
        <w:rPr>
          <w:b/>
          <w:bCs/>
          <w:iCs/>
          <w:sz w:val="28"/>
          <w:szCs w:val="28"/>
        </w:rPr>
        <w:t xml:space="preserve"> </w:t>
      </w:r>
      <w:proofErr w:type="spellStart"/>
      <w:r w:rsidRPr="00B85CA8">
        <w:rPr>
          <w:b/>
          <w:bCs/>
          <w:iCs/>
          <w:sz w:val="28"/>
          <w:szCs w:val="28"/>
        </w:rPr>
        <w:t>зони</w:t>
      </w:r>
      <w:proofErr w:type="spellEnd"/>
      <w:r w:rsidRPr="00B85CA8">
        <w:rPr>
          <w:b/>
          <w:bCs/>
          <w:iCs/>
          <w:sz w:val="28"/>
          <w:szCs w:val="28"/>
        </w:rPr>
        <w:t xml:space="preserve"> на </w:t>
      </w:r>
      <w:proofErr w:type="spellStart"/>
      <w:r w:rsidRPr="00B85CA8">
        <w:rPr>
          <w:b/>
          <w:bCs/>
          <w:iCs/>
          <w:sz w:val="28"/>
          <w:szCs w:val="28"/>
        </w:rPr>
        <w:t>вул</w:t>
      </w:r>
      <w:proofErr w:type="spellEnd"/>
      <w:r w:rsidRPr="00B85CA8">
        <w:rPr>
          <w:b/>
          <w:bCs/>
          <w:iCs/>
          <w:sz w:val="28"/>
          <w:szCs w:val="28"/>
        </w:rPr>
        <w:t xml:space="preserve">. </w:t>
      </w:r>
      <w:proofErr w:type="spellStart"/>
      <w:r w:rsidRPr="00B85CA8">
        <w:rPr>
          <w:b/>
          <w:bCs/>
          <w:iCs/>
          <w:sz w:val="28"/>
          <w:szCs w:val="28"/>
        </w:rPr>
        <w:t>Гетьмана</w:t>
      </w:r>
      <w:proofErr w:type="spellEnd"/>
      <w:r w:rsidRPr="00B85CA8">
        <w:rPr>
          <w:b/>
          <w:bCs/>
          <w:iCs/>
          <w:sz w:val="28"/>
          <w:szCs w:val="28"/>
        </w:rPr>
        <w:t xml:space="preserve"> </w:t>
      </w:r>
      <w:proofErr w:type="spellStart"/>
      <w:r w:rsidRPr="00B85CA8">
        <w:rPr>
          <w:b/>
          <w:bCs/>
          <w:iCs/>
          <w:sz w:val="28"/>
          <w:szCs w:val="28"/>
        </w:rPr>
        <w:t>Сагайдачного</w:t>
      </w:r>
      <w:proofErr w:type="spellEnd"/>
      <w:r w:rsidRPr="00B85CA8">
        <w:rPr>
          <w:b/>
          <w:bCs/>
          <w:iCs/>
          <w:sz w:val="28"/>
          <w:szCs w:val="28"/>
        </w:rPr>
        <w:t xml:space="preserve"> </w:t>
      </w:r>
      <w:proofErr w:type="spellStart"/>
      <w:r w:rsidRPr="00B85CA8">
        <w:rPr>
          <w:b/>
          <w:bCs/>
          <w:iCs/>
          <w:sz w:val="28"/>
          <w:szCs w:val="28"/>
        </w:rPr>
        <w:t>біля</w:t>
      </w:r>
      <w:proofErr w:type="spellEnd"/>
      <w:r w:rsidRPr="00B85CA8">
        <w:rPr>
          <w:b/>
          <w:bCs/>
          <w:iCs/>
          <w:sz w:val="28"/>
          <w:szCs w:val="28"/>
        </w:rPr>
        <w:t xml:space="preserve"> </w:t>
      </w:r>
      <w:r w:rsidR="008315E3">
        <w:rPr>
          <w:b/>
          <w:bCs/>
          <w:iCs/>
          <w:sz w:val="28"/>
          <w:szCs w:val="28"/>
          <w:lang w:val="uk-UA"/>
        </w:rPr>
        <w:t>д</w:t>
      </w:r>
      <w:proofErr w:type="spellStart"/>
      <w:r w:rsidRPr="00B85CA8">
        <w:rPr>
          <w:b/>
          <w:bCs/>
          <w:iCs/>
          <w:sz w:val="28"/>
          <w:szCs w:val="28"/>
        </w:rPr>
        <w:t>раматичного</w:t>
      </w:r>
      <w:proofErr w:type="spellEnd"/>
      <w:r w:rsidRPr="00B85CA8">
        <w:rPr>
          <w:b/>
          <w:bCs/>
          <w:iCs/>
          <w:sz w:val="28"/>
          <w:szCs w:val="28"/>
        </w:rPr>
        <w:t xml:space="preserve"> театру в м. </w:t>
      </w:r>
      <w:proofErr w:type="spellStart"/>
      <w:proofErr w:type="gramStart"/>
      <w:r w:rsidRPr="00B85CA8">
        <w:rPr>
          <w:b/>
          <w:bCs/>
          <w:iCs/>
          <w:sz w:val="28"/>
          <w:szCs w:val="28"/>
        </w:rPr>
        <w:t>Р</w:t>
      </w:r>
      <w:proofErr w:type="gramEnd"/>
      <w:r w:rsidRPr="00B85CA8">
        <w:rPr>
          <w:b/>
          <w:bCs/>
          <w:iCs/>
          <w:sz w:val="28"/>
          <w:szCs w:val="28"/>
        </w:rPr>
        <w:t>івне</w:t>
      </w:r>
      <w:proofErr w:type="spellEnd"/>
      <w:r w:rsidRPr="00B85CA8">
        <w:rPr>
          <w:b/>
          <w:bCs/>
          <w:iCs/>
          <w:sz w:val="28"/>
          <w:szCs w:val="28"/>
        </w:rPr>
        <w:t>.</w:t>
      </w:r>
    </w:p>
    <w:p w:rsidR="00B85CA8" w:rsidRPr="00B85CA8" w:rsidRDefault="00B85CA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4518"/>
      </w:tblGrid>
      <w:tr w:rsidR="00B85CA8" w:rsidTr="00B85CA8">
        <w:trPr>
          <w:trHeight w:val="272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Складові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Орієнтовна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гривень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1.Озеленення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45 </w:t>
            </w:r>
            <w:proofErr w:type="spellStart"/>
            <w:r>
              <w:rPr>
                <w:sz w:val="25"/>
                <w:szCs w:val="25"/>
              </w:rPr>
              <w:t>тис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рн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2.Будівельні </w:t>
            </w:r>
            <w:proofErr w:type="spellStart"/>
            <w:r>
              <w:rPr>
                <w:sz w:val="25"/>
                <w:szCs w:val="25"/>
              </w:rPr>
              <w:t>роботи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 тис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г</w:t>
            </w:r>
            <w:proofErr w:type="gramEnd"/>
            <w:r>
              <w:rPr>
                <w:sz w:val="25"/>
                <w:szCs w:val="25"/>
              </w:rPr>
              <w:t>рн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3.Бруківка та </w:t>
            </w:r>
            <w:proofErr w:type="spellStart"/>
            <w:r>
              <w:rPr>
                <w:sz w:val="25"/>
                <w:szCs w:val="25"/>
              </w:rPr>
              <w:t>покриття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 тис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г</w:t>
            </w:r>
            <w:proofErr w:type="gramEnd"/>
            <w:r>
              <w:rPr>
                <w:sz w:val="25"/>
                <w:szCs w:val="25"/>
              </w:rPr>
              <w:t>рн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4.Освітлення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 тис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г</w:t>
            </w:r>
            <w:proofErr w:type="gramEnd"/>
            <w:r>
              <w:rPr>
                <w:sz w:val="25"/>
                <w:szCs w:val="25"/>
              </w:rPr>
              <w:t>рн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5. </w:t>
            </w:r>
            <w:proofErr w:type="spellStart"/>
            <w:r>
              <w:rPr>
                <w:sz w:val="25"/>
                <w:szCs w:val="25"/>
              </w:rPr>
              <w:t>Боларди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290 </w:t>
            </w:r>
            <w:proofErr w:type="spellStart"/>
            <w:r>
              <w:rPr>
                <w:sz w:val="25"/>
                <w:szCs w:val="25"/>
              </w:rPr>
              <w:t>тис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рн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6. </w:t>
            </w:r>
            <w:proofErr w:type="spellStart"/>
            <w:r>
              <w:rPr>
                <w:sz w:val="25"/>
                <w:szCs w:val="25"/>
              </w:rPr>
              <w:t>Декоративні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Кулі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70 </w:t>
            </w:r>
            <w:proofErr w:type="spellStart"/>
            <w:r>
              <w:rPr>
                <w:sz w:val="25"/>
                <w:szCs w:val="25"/>
              </w:rPr>
              <w:t>тис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рн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7. ПКД, </w:t>
            </w:r>
            <w:proofErr w:type="spellStart"/>
            <w:r>
              <w:rPr>
                <w:sz w:val="25"/>
                <w:szCs w:val="25"/>
              </w:rPr>
              <w:t>податки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інше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15,00% </w:t>
            </w:r>
          </w:p>
        </w:tc>
      </w:tr>
      <w:tr w:rsidR="00B85CA8" w:rsidTr="00B85CA8">
        <w:trPr>
          <w:trHeight w:val="113"/>
        </w:trPr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РАЗОМ: </w:t>
            </w:r>
          </w:p>
        </w:tc>
        <w:tc>
          <w:tcPr>
            <w:tcW w:w="4518" w:type="dxa"/>
          </w:tcPr>
          <w:p w:rsidR="00B85CA8" w:rsidRDefault="00B85CA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1426 </w:t>
            </w:r>
            <w:proofErr w:type="spellStart"/>
            <w:r>
              <w:rPr>
                <w:sz w:val="25"/>
                <w:szCs w:val="25"/>
              </w:rPr>
              <w:t>тис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рн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EB6E12" w:rsidRDefault="00EB6E12"/>
    <w:sectPr w:rsidR="00EB6E12" w:rsidSect="00FA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CA8"/>
    <w:rsid w:val="008315E3"/>
    <w:rsid w:val="00B85CA8"/>
    <w:rsid w:val="00EB6E12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2018-05-31T02:36:00Z</dcterms:created>
  <dcterms:modified xsi:type="dcterms:W3CDTF">2018-05-31T03:23:00Z</dcterms:modified>
</cp:coreProperties>
</file>