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ED" w:rsidRDefault="002928ED" w:rsidP="002928ED">
      <w:pPr>
        <w:rPr>
          <w:szCs w:val="25"/>
        </w:rPr>
      </w:pPr>
      <w:proofErr w:type="spellStart"/>
      <w:r w:rsidRPr="000E0D94">
        <w:rPr>
          <w:b/>
          <w:szCs w:val="25"/>
        </w:rPr>
        <w:t>Орієнтовна</w:t>
      </w:r>
      <w:proofErr w:type="spellEnd"/>
      <w:r w:rsidRPr="000E0D94">
        <w:rPr>
          <w:b/>
          <w:szCs w:val="25"/>
        </w:rPr>
        <w:t xml:space="preserve"> </w:t>
      </w:r>
      <w:proofErr w:type="spellStart"/>
      <w:r w:rsidRPr="000E0D94">
        <w:rPr>
          <w:b/>
          <w:szCs w:val="25"/>
        </w:rPr>
        <w:t>вартість</w:t>
      </w:r>
      <w:proofErr w:type="spellEnd"/>
      <w:r w:rsidRPr="000E0D94">
        <w:rPr>
          <w:b/>
          <w:szCs w:val="25"/>
        </w:rPr>
        <w:t xml:space="preserve"> (</w:t>
      </w:r>
      <w:proofErr w:type="spellStart"/>
      <w:r w:rsidRPr="000E0D94">
        <w:rPr>
          <w:b/>
          <w:szCs w:val="25"/>
        </w:rPr>
        <w:t>кошторис</w:t>
      </w:r>
      <w:proofErr w:type="spellEnd"/>
      <w:r w:rsidRPr="000E0D94">
        <w:rPr>
          <w:b/>
          <w:szCs w:val="25"/>
        </w:rPr>
        <w:t>) проекту</w:t>
      </w:r>
      <w:r w:rsidRPr="000E0D94">
        <w:rPr>
          <w:szCs w:val="25"/>
        </w:rPr>
        <w:t xml:space="preserve"> </w:t>
      </w:r>
      <w:r>
        <w:rPr>
          <w:szCs w:val="25"/>
        </w:rPr>
        <w:br/>
      </w:r>
      <w:r w:rsidRPr="000E0D94">
        <w:rPr>
          <w:i/>
          <w:szCs w:val="25"/>
        </w:rPr>
        <w:t>(</w:t>
      </w:r>
      <w:proofErr w:type="spellStart"/>
      <w:proofErr w:type="gramStart"/>
      <w:r w:rsidRPr="000E0D94">
        <w:rPr>
          <w:i/>
          <w:szCs w:val="25"/>
        </w:rPr>
        <w:t>вс</w:t>
      </w:r>
      <w:proofErr w:type="gramEnd"/>
      <w:r w:rsidRPr="000E0D94">
        <w:rPr>
          <w:i/>
          <w:szCs w:val="25"/>
        </w:rPr>
        <w:t>і</w:t>
      </w:r>
      <w:proofErr w:type="spellEnd"/>
      <w:r w:rsidRPr="000E0D94">
        <w:rPr>
          <w:i/>
          <w:szCs w:val="25"/>
        </w:rPr>
        <w:t xml:space="preserve"> </w:t>
      </w:r>
      <w:proofErr w:type="spellStart"/>
      <w:r w:rsidRPr="000E0D94">
        <w:rPr>
          <w:i/>
          <w:szCs w:val="25"/>
        </w:rPr>
        <w:t>складові</w:t>
      </w:r>
      <w:proofErr w:type="spellEnd"/>
      <w:r w:rsidRPr="000E0D94">
        <w:rPr>
          <w:i/>
          <w:szCs w:val="25"/>
        </w:rPr>
        <w:t xml:space="preserve"> проекту та </w:t>
      </w:r>
      <w:proofErr w:type="spellStart"/>
      <w:r w:rsidRPr="000E0D94">
        <w:rPr>
          <w:i/>
          <w:szCs w:val="25"/>
        </w:rPr>
        <w:t>їх</w:t>
      </w:r>
      <w:proofErr w:type="spellEnd"/>
      <w:r w:rsidRPr="000E0D94">
        <w:rPr>
          <w:i/>
          <w:szCs w:val="25"/>
        </w:rPr>
        <w:t xml:space="preserve"> </w:t>
      </w:r>
      <w:proofErr w:type="spellStart"/>
      <w:r w:rsidRPr="000E0D94">
        <w:rPr>
          <w:i/>
          <w:szCs w:val="25"/>
        </w:rPr>
        <w:t>орієнтовна</w:t>
      </w:r>
      <w:proofErr w:type="spellEnd"/>
      <w:r w:rsidRPr="000E0D94">
        <w:rPr>
          <w:i/>
          <w:szCs w:val="25"/>
        </w:rPr>
        <w:t xml:space="preserve"> </w:t>
      </w:r>
      <w:proofErr w:type="spellStart"/>
      <w:r w:rsidRPr="000E0D94">
        <w:rPr>
          <w:i/>
          <w:szCs w:val="25"/>
        </w:rPr>
        <w:t>вартість</w:t>
      </w:r>
      <w:proofErr w:type="spellEnd"/>
      <w:r w:rsidRPr="000E0D94">
        <w:rPr>
          <w:i/>
          <w:szCs w:val="25"/>
        </w:rPr>
        <w:t>)</w:t>
      </w:r>
      <w:r w:rsidRPr="000E0D94">
        <w:rPr>
          <w:szCs w:val="25"/>
        </w:rPr>
        <w:t>:</w:t>
      </w:r>
    </w:p>
    <w:p w:rsidR="002928ED" w:rsidRPr="006B7144" w:rsidRDefault="002928ED" w:rsidP="002928ED">
      <w:pPr>
        <w:jc w:val="center"/>
        <w:rPr>
          <w:b/>
          <w:sz w:val="32"/>
        </w:rPr>
      </w:pPr>
      <w:r w:rsidRPr="006B7144">
        <w:rPr>
          <w:b/>
          <w:sz w:val="32"/>
        </w:rPr>
        <w:t>"</w:t>
      </w:r>
      <w:proofErr w:type="spellStart"/>
      <w:r w:rsidRPr="006B7144">
        <w:rPr>
          <w:b/>
          <w:sz w:val="32"/>
        </w:rPr>
        <w:t>Оновимо</w:t>
      </w:r>
      <w:proofErr w:type="spellEnd"/>
      <w:r w:rsidRPr="006B7144">
        <w:rPr>
          <w:b/>
          <w:sz w:val="32"/>
        </w:rPr>
        <w:t xml:space="preserve"> </w:t>
      </w:r>
      <w:proofErr w:type="spellStart"/>
      <w:r w:rsidRPr="006B7144">
        <w:rPr>
          <w:b/>
          <w:sz w:val="32"/>
        </w:rPr>
        <w:t>бібліотеку</w:t>
      </w:r>
      <w:proofErr w:type="spellEnd"/>
      <w:r w:rsidRPr="006B7144">
        <w:rPr>
          <w:b/>
          <w:sz w:val="32"/>
        </w:rPr>
        <w:t xml:space="preserve">  - </w:t>
      </w:r>
      <w:proofErr w:type="spellStart"/>
      <w:r w:rsidRPr="006B7144">
        <w:rPr>
          <w:b/>
          <w:sz w:val="32"/>
        </w:rPr>
        <w:t>збережемо</w:t>
      </w:r>
      <w:proofErr w:type="spellEnd"/>
      <w:r w:rsidRPr="006B7144">
        <w:rPr>
          <w:b/>
          <w:sz w:val="32"/>
        </w:rPr>
        <w:t xml:space="preserve"> центр </w:t>
      </w:r>
      <w:proofErr w:type="spellStart"/>
      <w:r w:rsidRPr="006B7144">
        <w:rPr>
          <w:b/>
          <w:sz w:val="32"/>
        </w:rPr>
        <w:t>культури</w:t>
      </w:r>
      <w:proofErr w:type="spellEnd"/>
      <w:r w:rsidRPr="006B7144">
        <w:rPr>
          <w:b/>
          <w:sz w:val="32"/>
        </w:rPr>
        <w:t xml:space="preserve"> </w:t>
      </w:r>
      <w:proofErr w:type="spellStart"/>
      <w:r w:rsidRPr="006B7144">
        <w:rPr>
          <w:b/>
          <w:sz w:val="32"/>
        </w:rPr>
        <w:t>і</w:t>
      </w:r>
      <w:proofErr w:type="spellEnd"/>
      <w:r w:rsidRPr="006B7144">
        <w:rPr>
          <w:b/>
          <w:sz w:val="32"/>
        </w:rPr>
        <w:t xml:space="preserve"> </w:t>
      </w:r>
      <w:proofErr w:type="spellStart"/>
      <w:r w:rsidRPr="006B7144">
        <w:rPr>
          <w:b/>
          <w:sz w:val="32"/>
        </w:rPr>
        <w:t>просвіти</w:t>
      </w:r>
      <w:proofErr w:type="spellEnd"/>
      <w:r w:rsidRPr="006B7144">
        <w:rPr>
          <w:b/>
          <w:sz w:val="32"/>
        </w:rPr>
        <w:t>"</w:t>
      </w:r>
    </w:p>
    <w:tbl>
      <w:tblPr>
        <w:tblW w:w="9660" w:type="dxa"/>
        <w:tblInd w:w="93" w:type="dxa"/>
        <w:tblLook w:val="04A0"/>
      </w:tblPr>
      <w:tblGrid>
        <w:gridCol w:w="7120"/>
        <w:gridCol w:w="2540"/>
      </w:tblGrid>
      <w:tr w:rsidR="002928ED" w:rsidRPr="00B3228E" w:rsidTr="00E12D25">
        <w:trPr>
          <w:trHeight w:val="1125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8ED" w:rsidRPr="00B3228E" w:rsidRDefault="002928ED" w:rsidP="00E12D25">
            <w:pPr>
              <w:rPr>
                <w:rFonts w:eastAsia="Times New Roman"/>
                <w:color w:val="000000"/>
                <w:sz w:val="25"/>
                <w:szCs w:val="25"/>
              </w:rPr>
            </w:pPr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1.Демонтаж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старих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вікон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та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встановлення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нових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з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влаштуванням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відкосів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підвіконників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та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водовідливів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та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гратів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</w:t>
            </w:r>
            <w:proofErr w:type="gram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>іконних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на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вікнах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в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приміщеннях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І-го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поверху.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8ED" w:rsidRPr="00A21C9D" w:rsidRDefault="002928ED" w:rsidP="00E12D25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21C9D">
              <w:rPr>
                <w:rFonts w:eastAsia="Times New Roman"/>
                <w:color w:val="000000"/>
                <w:sz w:val="25"/>
                <w:szCs w:val="25"/>
              </w:rPr>
              <w:t>75 000</w:t>
            </w:r>
          </w:p>
        </w:tc>
      </w:tr>
      <w:tr w:rsidR="002928ED" w:rsidRPr="00B3228E" w:rsidTr="00E12D25">
        <w:trPr>
          <w:trHeight w:val="102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8ED" w:rsidRPr="00B3228E" w:rsidRDefault="002928ED" w:rsidP="00E12D25">
            <w:pPr>
              <w:rPr>
                <w:rFonts w:eastAsia="Times New Roman"/>
                <w:color w:val="000000"/>
                <w:sz w:val="25"/>
                <w:szCs w:val="25"/>
              </w:rPr>
            </w:pPr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2. Демонтаж 2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старих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вхідних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дверей </w:t>
            </w:r>
            <w:proofErr w:type="gram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</w:t>
            </w:r>
            <w:proofErr w:type="gram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приміщення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та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встановлення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нових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з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влаштуванням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відкосів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8ED" w:rsidRPr="00A21C9D" w:rsidRDefault="002928ED" w:rsidP="00E12D25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21C9D">
              <w:rPr>
                <w:rFonts w:eastAsia="Times New Roman"/>
                <w:color w:val="000000"/>
                <w:sz w:val="25"/>
                <w:szCs w:val="25"/>
              </w:rPr>
              <w:t>25 000</w:t>
            </w:r>
          </w:p>
        </w:tc>
      </w:tr>
      <w:tr w:rsidR="002928ED" w:rsidRPr="00B3228E" w:rsidTr="00E12D25">
        <w:trPr>
          <w:trHeight w:val="78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8ED" w:rsidRPr="00B3228E" w:rsidRDefault="002928ED" w:rsidP="00E12D25">
            <w:pPr>
              <w:rPr>
                <w:rFonts w:eastAsia="Times New Roman"/>
                <w:color w:val="000000"/>
                <w:sz w:val="25"/>
                <w:szCs w:val="25"/>
              </w:rPr>
            </w:pPr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3. Демонтаж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старих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дверей в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котельню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та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встановлення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нових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з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влаштуванням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відкосі</w:t>
            </w:r>
            <w:proofErr w:type="gram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</w:t>
            </w:r>
            <w:proofErr w:type="spellEnd"/>
            <w:proofErr w:type="gram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8ED" w:rsidRPr="00A21C9D" w:rsidRDefault="002928ED" w:rsidP="00E12D25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21C9D">
              <w:rPr>
                <w:rFonts w:eastAsia="Times New Roman"/>
                <w:color w:val="000000"/>
                <w:sz w:val="25"/>
                <w:szCs w:val="25"/>
              </w:rPr>
              <w:t>12 000</w:t>
            </w:r>
          </w:p>
        </w:tc>
      </w:tr>
      <w:tr w:rsidR="002928ED" w:rsidRPr="00B3228E" w:rsidTr="00E12D25">
        <w:trPr>
          <w:trHeight w:val="1124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8ED" w:rsidRPr="00B3228E" w:rsidRDefault="002928ED" w:rsidP="00E12D25">
            <w:pPr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4</w:t>
            </w:r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.Реконструкція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вхідної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групи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з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влаштуванням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 пандуса для людей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з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обмеженими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фізичними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можливостями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 та бетонного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вимощення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8ED" w:rsidRPr="00A21C9D" w:rsidRDefault="002928ED" w:rsidP="00E12D25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21C9D">
              <w:rPr>
                <w:rFonts w:eastAsia="Times New Roman"/>
                <w:color w:val="000000"/>
                <w:sz w:val="25"/>
                <w:szCs w:val="25"/>
              </w:rPr>
              <w:t>22 000</w:t>
            </w:r>
          </w:p>
        </w:tc>
      </w:tr>
      <w:tr w:rsidR="002928ED" w:rsidRPr="00B3228E" w:rsidTr="00E12D25">
        <w:trPr>
          <w:trHeight w:val="957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8ED" w:rsidRPr="00B3228E" w:rsidRDefault="002928ED" w:rsidP="00E12D25">
            <w:pPr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5</w:t>
            </w:r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Влаштування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козирків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вхідної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групи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</w:t>
            </w:r>
            <w:proofErr w:type="gram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приміщення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та в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котельню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з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вуличним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освітленням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8ED" w:rsidRPr="00A21C9D" w:rsidRDefault="002928ED" w:rsidP="00E12D25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21C9D">
              <w:rPr>
                <w:rFonts w:eastAsia="Times New Roman"/>
                <w:color w:val="000000"/>
                <w:sz w:val="25"/>
                <w:szCs w:val="25"/>
              </w:rPr>
              <w:t>14 000</w:t>
            </w:r>
          </w:p>
        </w:tc>
      </w:tr>
      <w:tr w:rsidR="004D34A9" w:rsidRPr="00B3228E" w:rsidTr="00E12D25">
        <w:trPr>
          <w:trHeight w:val="957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A9" w:rsidRPr="00B3228E" w:rsidRDefault="004D34A9" w:rsidP="0065592E">
            <w:pPr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val="uk-UA"/>
              </w:rPr>
              <w:t>6</w:t>
            </w:r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. Проект,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технічний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та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авторський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нагляд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A9" w:rsidRPr="00A21C9D" w:rsidRDefault="004D34A9" w:rsidP="0065592E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21C9D">
              <w:rPr>
                <w:rFonts w:eastAsia="Times New Roman"/>
                <w:color w:val="000000"/>
                <w:sz w:val="25"/>
                <w:szCs w:val="25"/>
              </w:rPr>
              <w:t>14 000</w:t>
            </w:r>
          </w:p>
        </w:tc>
      </w:tr>
      <w:tr w:rsidR="004D34A9" w:rsidRPr="00B3228E" w:rsidTr="00E12D25">
        <w:trPr>
          <w:trHeight w:val="56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A9" w:rsidRPr="0092589A" w:rsidRDefault="004D34A9" w:rsidP="0092589A">
            <w:pPr>
              <w:rPr>
                <w:rFonts w:eastAsia="Times New Roman"/>
                <w:color w:val="000000"/>
                <w:sz w:val="25"/>
                <w:szCs w:val="25"/>
                <w:lang w:val="uk-UA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val="uk-UA"/>
              </w:rPr>
              <w:t xml:space="preserve">7. Створення блоку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uk-UA"/>
              </w:rPr>
              <w:t>відеопоезії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val="uk-UA"/>
              </w:rPr>
              <w:t xml:space="preserve"> та прози як сучасного мультимедійного підходу до книг місцевих авторів та запоруки створення URBAN-бібліотеки в майбутньому (Створення 25 роликів по 2680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  <w:lang w:val="uk-UA"/>
              </w:rPr>
              <w:t>грн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  <w:lang w:val="uk-UA"/>
              </w:rPr>
              <w:t xml:space="preserve"> кожен)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A9" w:rsidRPr="0092589A" w:rsidRDefault="004D34A9" w:rsidP="00E12D25">
            <w:pPr>
              <w:jc w:val="center"/>
              <w:rPr>
                <w:rFonts w:eastAsia="Times New Roman"/>
                <w:color w:val="000000"/>
                <w:sz w:val="25"/>
                <w:szCs w:val="25"/>
                <w:lang w:val="uk-UA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val="uk-UA"/>
              </w:rPr>
              <w:t>67 000</w:t>
            </w:r>
          </w:p>
        </w:tc>
      </w:tr>
      <w:tr w:rsidR="004D34A9" w:rsidRPr="00B3228E" w:rsidTr="00E12D25">
        <w:trPr>
          <w:trHeight w:val="630"/>
        </w:trPr>
        <w:tc>
          <w:tcPr>
            <w:tcW w:w="7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A9" w:rsidRPr="00B3228E" w:rsidRDefault="004D34A9" w:rsidP="00E12D25">
            <w:pPr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val="uk-UA"/>
              </w:rPr>
              <w:t>8</w:t>
            </w:r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Непередбачені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кошторисом</w:t>
            </w:r>
            <w:proofErr w:type="spellEnd"/>
            <w:r w:rsidRPr="00B3228E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3228E">
              <w:rPr>
                <w:rFonts w:eastAsia="Times New Roman"/>
                <w:color w:val="000000"/>
                <w:sz w:val="25"/>
                <w:szCs w:val="25"/>
              </w:rPr>
              <w:t>витрати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A9" w:rsidRPr="00A21C9D" w:rsidRDefault="004D34A9" w:rsidP="00E12D25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21C9D">
              <w:rPr>
                <w:rFonts w:eastAsia="Times New Roman"/>
                <w:color w:val="000000"/>
                <w:sz w:val="25"/>
                <w:szCs w:val="25"/>
              </w:rPr>
              <w:t>20 000</w:t>
            </w:r>
          </w:p>
        </w:tc>
      </w:tr>
      <w:tr w:rsidR="004D34A9" w:rsidRPr="00B3228E" w:rsidTr="00E12D25">
        <w:trPr>
          <w:trHeight w:val="87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A9" w:rsidRPr="00B3228E" w:rsidRDefault="004D34A9" w:rsidP="00E12D25">
            <w:pPr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A9" w:rsidRPr="00B3228E" w:rsidRDefault="004D34A9" w:rsidP="00E12D25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4D34A9" w:rsidRPr="00B3228E" w:rsidTr="00E12D25">
        <w:trPr>
          <w:trHeight w:val="486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A9" w:rsidRPr="000E0D94" w:rsidRDefault="004D34A9" w:rsidP="00E12D25">
            <w:pPr>
              <w:rPr>
                <w:rFonts w:eastAsia="Times New Roman"/>
                <w:b/>
                <w:color w:val="000000"/>
                <w:sz w:val="25"/>
                <w:szCs w:val="25"/>
              </w:rPr>
            </w:pPr>
            <w:r w:rsidRPr="000E0D94">
              <w:rPr>
                <w:rFonts w:eastAsia="Times New Roman"/>
                <w:b/>
                <w:color w:val="000000"/>
                <w:sz w:val="25"/>
                <w:szCs w:val="25"/>
              </w:rPr>
              <w:t>ВСЬОГО ПО КОШТОРИСУ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A9" w:rsidRPr="000E0D94" w:rsidRDefault="004D34A9" w:rsidP="0092589A">
            <w:pPr>
              <w:jc w:val="center"/>
              <w:rPr>
                <w:rFonts w:eastAsia="Times New Roman"/>
                <w:b/>
                <w:color w:val="000000"/>
                <w:sz w:val="25"/>
                <w:szCs w:val="25"/>
              </w:rPr>
            </w:pPr>
            <w:r>
              <w:rPr>
                <w:rFonts w:eastAsia="Times New Roman"/>
                <w:b/>
                <w:color w:val="000000"/>
                <w:sz w:val="25"/>
                <w:szCs w:val="25"/>
                <w:lang w:val="uk-UA"/>
              </w:rPr>
              <w:t>249</w:t>
            </w:r>
            <w:r>
              <w:rPr>
                <w:rFonts w:eastAsia="Times New Roman"/>
                <w:b/>
                <w:color w:val="000000"/>
                <w:sz w:val="25"/>
                <w:szCs w:val="25"/>
              </w:rPr>
              <w:t xml:space="preserve"> 000 </w:t>
            </w:r>
          </w:p>
        </w:tc>
      </w:tr>
    </w:tbl>
    <w:p w:rsidR="00300610" w:rsidRPr="002928ED" w:rsidRDefault="00300610" w:rsidP="002928ED"/>
    <w:sectPr w:rsidR="00300610" w:rsidRPr="002928ED" w:rsidSect="00B3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A02"/>
    <w:rsid w:val="002928ED"/>
    <w:rsid w:val="00300610"/>
    <w:rsid w:val="00376C8C"/>
    <w:rsid w:val="004D34A9"/>
    <w:rsid w:val="00727A02"/>
    <w:rsid w:val="0092589A"/>
    <w:rsid w:val="00B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2016-10-28T11:46:00Z</dcterms:created>
  <dcterms:modified xsi:type="dcterms:W3CDTF">2016-10-28T11:47:00Z</dcterms:modified>
</cp:coreProperties>
</file>