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FB" w:rsidRDefault="007477FB" w:rsidP="007477FB">
      <w:pPr>
        <w:spacing w:after="120"/>
        <w:ind w:left="709" w:firstLine="709"/>
        <w:rPr>
          <w:szCs w:val="25"/>
        </w:rPr>
      </w:pPr>
      <w:r>
        <w:rPr>
          <w:b/>
          <w:szCs w:val="25"/>
        </w:rPr>
        <w:t>Орієнтовна вартість (кошторис) проєкту</w:t>
      </w:r>
      <w:r>
        <w:rPr>
          <w:szCs w:val="25"/>
        </w:rPr>
        <w:t xml:space="preserve"> </w:t>
      </w:r>
      <w:r>
        <w:rPr>
          <w:i/>
          <w:szCs w:val="25"/>
        </w:rPr>
        <w:t>(всі складові проєкту та їх орієнтовна вартість)</w:t>
      </w:r>
      <w:r>
        <w:rPr>
          <w:szCs w:val="25"/>
        </w:rPr>
        <w:t>:</w:t>
      </w:r>
    </w:p>
    <w:p w:rsidR="007477FB" w:rsidRPr="007477FB" w:rsidRDefault="007477FB" w:rsidP="007477FB">
      <w:pPr>
        <w:spacing w:after="120"/>
        <w:ind w:left="709" w:firstLine="709"/>
        <w:rPr>
          <w:b/>
          <w:szCs w:val="25"/>
        </w:rPr>
      </w:pPr>
      <w:r w:rsidRPr="007477FB">
        <w:rPr>
          <w:b/>
          <w:szCs w:val="25"/>
        </w:rPr>
        <w:t>Облаштування багатофункціонального спортивно-ігрового майданчика у дворі будинку на вулиці Павлюченка, 20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7477FB" w:rsidTr="00A61A6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spacing w:line="216" w:lineRule="auto"/>
              <w:jc w:val="center"/>
              <w:rPr>
                <w:szCs w:val="25"/>
              </w:rPr>
            </w:pPr>
            <w:r>
              <w:rPr>
                <w:szCs w:val="25"/>
              </w:rPr>
              <w:t>Орієнтовна вартість, гривень</w:t>
            </w:r>
          </w:p>
        </w:tc>
      </w:tr>
      <w:tr w:rsidR="007477FB" w:rsidTr="00A61A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  <w:r>
              <w:rPr>
                <w:szCs w:val="28"/>
              </w:rPr>
              <w:t xml:space="preserve"> Будівництво спортивного майданчика (спланування території під спортивний майданчик, відсипання відсівом, влаштування поребрика, влаштування воріт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  <w:lang w:val="en-US"/>
              </w:rPr>
            </w:pPr>
            <w:r>
              <w:rPr>
                <w:szCs w:val="28"/>
              </w:rPr>
              <w:t>47410,0</w:t>
            </w:r>
            <w:r>
              <w:rPr>
                <w:szCs w:val="28"/>
                <w:lang w:val="en-US"/>
              </w:rPr>
              <w:t>0</w:t>
            </w:r>
          </w:p>
        </w:tc>
      </w:tr>
      <w:tr w:rsidR="007477FB" w:rsidTr="00A61A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  <w:r>
              <w:rPr>
                <w:szCs w:val="28"/>
              </w:rPr>
              <w:t>Облаштування ігрового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Cs w:val="28"/>
              </w:rPr>
              <w:t>142590,00</w:t>
            </w:r>
          </w:p>
        </w:tc>
      </w:tr>
      <w:tr w:rsidR="007477FB" w:rsidTr="00A61A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  <w:r>
              <w:rPr>
                <w:szCs w:val="28"/>
              </w:rPr>
              <w:t xml:space="preserve"> Супутні витрати будівництва (технічний та авторський нагляд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Cs w:val="28"/>
              </w:rPr>
              <w:t>20000,00</w:t>
            </w:r>
          </w:p>
        </w:tc>
      </w:tr>
      <w:tr w:rsidR="007477FB" w:rsidTr="00A61A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  <w:r>
              <w:rPr>
                <w:szCs w:val="28"/>
              </w:rPr>
              <w:t xml:space="preserve"> Проєктні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Cs w:val="28"/>
              </w:rPr>
              <w:t>40000,00</w:t>
            </w:r>
          </w:p>
        </w:tc>
      </w:tr>
      <w:tr w:rsidR="007477FB" w:rsidTr="00A61A6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477FB" w:rsidRDefault="007477FB" w:rsidP="00A61A6E">
            <w:pPr>
              <w:rPr>
                <w:sz w:val="25"/>
                <w:szCs w:val="25"/>
              </w:rPr>
            </w:pPr>
            <w:r>
              <w:rPr>
                <w:szCs w:val="28"/>
              </w:rPr>
              <w:t>250000,00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77FB"/>
    <w:rsid w:val="002343BC"/>
    <w:rsid w:val="003F75C6"/>
    <w:rsid w:val="00490593"/>
    <w:rsid w:val="00505F9C"/>
    <w:rsid w:val="0074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FB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2021-05-31T10:02:00Z</dcterms:created>
  <dcterms:modified xsi:type="dcterms:W3CDTF">2021-05-31T10:03:00Z</dcterms:modified>
</cp:coreProperties>
</file>