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7B" w:rsidRPr="00AC0B7B" w:rsidRDefault="00AC0B7B" w:rsidP="00AC0B7B">
      <w:pPr>
        <w:spacing w:after="120"/>
        <w:ind w:firstLine="1276"/>
        <w:jc w:val="center"/>
        <w:rPr>
          <w:szCs w:val="25"/>
        </w:rPr>
      </w:pPr>
      <w:r w:rsidRPr="00AC0B7B">
        <w:rPr>
          <w:szCs w:val="25"/>
        </w:rPr>
        <w:t>Орієнтовна вартість (кошторис) проєкту:</w:t>
      </w:r>
    </w:p>
    <w:p w:rsidR="00AC0B7B" w:rsidRPr="00AC0B7B" w:rsidRDefault="00AC0B7B" w:rsidP="00AC0B7B">
      <w:pPr>
        <w:ind w:firstLine="567"/>
        <w:jc w:val="center"/>
        <w:rPr>
          <w:b/>
        </w:rPr>
      </w:pPr>
      <w:r w:rsidRPr="00AC0B7B">
        <w:rPr>
          <w:b/>
        </w:rPr>
        <w:t>Встановлення металопластикових вікон у Публічній бібліотеці смт Квасилів Рівненської територіальної громади.</w:t>
      </w:r>
      <w:r w:rsidRPr="00AC0B7B">
        <w:rPr>
          <w:b/>
        </w:rPr>
        <w:br/>
      </w:r>
    </w:p>
    <w:p w:rsidR="00AC0B7B" w:rsidRPr="00C55579" w:rsidRDefault="00AC0B7B" w:rsidP="00AC0B7B">
      <w:pPr>
        <w:spacing w:after="120"/>
        <w:ind w:left="-567"/>
        <w:rPr>
          <w:szCs w:val="25"/>
        </w:rPr>
      </w:pPr>
    </w:p>
    <w:tbl>
      <w:tblPr>
        <w:tblW w:w="10348" w:type="dxa"/>
        <w:tblInd w:w="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26"/>
        <w:gridCol w:w="2673"/>
        <w:gridCol w:w="1949"/>
      </w:tblGrid>
      <w:tr w:rsidR="00AC0B7B" w:rsidRPr="00C55579" w:rsidTr="00AC0B7B">
        <w:trPr>
          <w:trHeight w:val="544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C0B7B" w:rsidRPr="00C55579" w:rsidRDefault="00AC0B7B" w:rsidP="00EE5CEB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7B" w:rsidRPr="00C55579" w:rsidRDefault="00AC0B7B" w:rsidP="00EE5CEB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Кількість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C0B7B" w:rsidRPr="00C55579" w:rsidRDefault="00AC0B7B" w:rsidP="00EE5CEB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AC0B7B" w:rsidRPr="00C55579" w:rsidTr="00AC0B7B">
        <w:trPr>
          <w:trHeight w:val="2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C0B7B" w:rsidRPr="00C55579" w:rsidRDefault="00AC0B7B" w:rsidP="00EE5CEB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 Демонтаж старих дерев’яних вікон  та встановлення   металопластикових вікон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7B" w:rsidRPr="00C55579" w:rsidRDefault="00AC0B7B" w:rsidP="00EE5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 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C0B7B" w:rsidRPr="00C55579" w:rsidRDefault="00AC0B7B" w:rsidP="00EE5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63800</w:t>
            </w:r>
          </w:p>
        </w:tc>
      </w:tr>
      <w:tr w:rsidR="00AC0B7B" w:rsidRPr="00C55579" w:rsidTr="00AC0B7B">
        <w:trPr>
          <w:trHeight w:val="2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C0B7B" w:rsidRPr="00C55579" w:rsidRDefault="00AC0B7B" w:rsidP="00EE5CEB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Встановлення водовідливів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7B" w:rsidRPr="00C55579" w:rsidRDefault="00AC0B7B" w:rsidP="00EE5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 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C0B7B" w:rsidRPr="00C55579" w:rsidRDefault="00AC0B7B" w:rsidP="00EE5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5020</w:t>
            </w:r>
          </w:p>
        </w:tc>
      </w:tr>
      <w:tr w:rsidR="00AC0B7B" w:rsidRPr="00C55579" w:rsidTr="00AC0B7B">
        <w:trPr>
          <w:trHeight w:val="2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C0B7B" w:rsidRPr="00C55579" w:rsidRDefault="00AC0B7B" w:rsidP="00EE5CEB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Встановлення підвіконь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7B" w:rsidRPr="00C55579" w:rsidRDefault="00AC0B7B" w:rsidP="00EE5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 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C0B7B" w:rsidRPr="00C55579" w:rsidRDefault="00AC0B7B" w:rsidP="00EE5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9400</w:t>
            </w:r>
          </w:p>
        </w:tc>
      </w:tr>
      <w:tr w:rsidR="00AC0B7B" w:rsidRPr="00C55579" w:rsidTr="00AC0B7B">
        <w:trPr>
          <w:trHeight w:val="2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C0B7B" w:rsidRPr="00C55579" w:rsidRDefault="00AC0B7B" w:rsidP="00EE5CE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C55579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Штукатурення зовнішніх відкосів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7B" w:rsidRPr="00C55579" w:rsidRDefault="00AC0B7B" w:rsidP="00EE5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 м пог.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C0B7B" w:rsidRPr="00C55579" w:rsidRDefault="00AC0B7B" w:rsidP="00EE5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7150</w:t>
            </w:r>
          </w:p>
        </w:tc>
      </w:tr>
      <w:tr w:rsidR="00AC0B7B" w:rsidRPr="00C55579" w:rsidTr="00AC0B7B">
        <w:trPr>
          <w:trHeight w:val="2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C0B7B" w:rsidRPr="00C55579" w:rsidRDefault="00AC0B7B" w:rsidP="00EE5CE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 Штукатурення внутрішніх відкосів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7B" w:rsidRPr="00C55579" w:rsidRDefault="00AC0B7B" w:rsidP="00EE5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 м пог.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C0B7B" w:rsidRPr="00C55579" w:rsidRDefault="00AC0B7B" w:rsidP="00EE5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6600</w:t>
            </w:r>
          </w:p>
        </w:tc>
      </w:tr>
      <w:tr w:rsidR="00AC0B7B" w:rsidRPr="00C55579" w:rsidTr="00AC0B7B">
        <w:trPr>
          <w:trHeight w:val="2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C0B7B" w:rsidRPr="00C55579" w:rsidRDefault="00AC0B7B" w:rsidP="00EE5CEB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6.</w:t>
            </w:r>
            <w:r>
              <w:rPr>
                <w:sz w:val="25"/>
                <w:szCs w:val="25"/>
              </w:rPr>
              <w:t xml:space="preserve"> Вивезення старих вікон вантажним автомобілем для їх утилізації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7B" w:rsidRPr="00C55579" w:rsidRDefault="00AC0B7B" w:rsidP="00EE5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поїздка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C0B7B" w:rsidRPr="00C55579" w:rsidRDefault="00AC0B7B" w:rsidP="00EE5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</w:t>
            </w:r>
          </w:p>
        </w:tc>
      </w:tr>
      <w:tr w:rsidR="00AC0B7B" w:rsidRPr="00C55579" w:rsidTr="00AC0B7B">
        <w:trPr>
          <w:trHeight w:val="2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C0B7B" w:rsidRPr="00B57F1B" w:rsidRDefault="00AC0B7B" w:rsidP="00EE5CE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 Непередбачені витрати</w:t>
            </w:r>
          </w:p>
          <w:p w:rsidR="00AC0B7B" w:rsidRPr="00C55579" w:rsidRDefault="00AC0B7B" w:rsidP="00EE5CEB">
            <w:pPr>
              <w:rPr>
                <w:sz w:val="25"/>
                <w:szCs w:val="25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7B" w:rsidRDefault="00AC0B7B" w:rsidP="00EE5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C0B7B" w:rsidRDefault="00AC0B7B" w:rsidP="00EE5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13946</w:t>
            </w:r>
          </w:p>
        </w:tc>
      </w:tr>
      <w:tr w:rsidR="00AC0B7B" w:rsidRPr="00C55579" w:rsidTr="00AC0B7B">
        <w:trPr>
          <w:trHeight w:val="20"/>
        </w:trPr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C0B7B" w:rsidRPr="00C55579" w:rsidRDefault="00AC0B7B" w:rsidP="00EE5CEB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7B" w:rsidRPr="00C55579" w:rsidRDefault="00AC0B7B" w:rsidP="00EE5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C0B7B" w:rsidRPr="00C55579" w:rsidRDefault="00AC0B7B" w:rsidP="00EE5C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106916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0B7B"/>
    <w:rsid w:val="002343BC"/>
    <w:rsid w:val="00490593"/>
    <w:rsid w:val="00505F9C"/>
    <w:rsid w:val="00A3570E"/>
    <w:rsid w:val="00AC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7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</Characters>
  <Application>Microsoft Office Word</Application>
  <DocSecurity>0</DocSecurity>
  <Lines>1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2021-05-28T09:48:00Z</dcterms:created>
  <dcterms:modified xsi:type="dcterms:W3CDTF">2021-05-28T09:49:00Z</dcterms:modified>
</cp:coreProperties>
</file>