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7" w:rsidRDefault="008E4FC0" w:rsidP="00EC21E7">
      <w:pPr>
        <w:spacing w:after="161" w:line="288" w:lineRule="atLeas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 xml:space="preserve">Багатофункціональне </w:t>
      </w:r>
      <w:r w:rsidR="00283E8E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 xml:space="preserve">спортивне </w:t>
      </w:r>
      <w:r w:rsidR="002A47C1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>поле</w:t>
      </w:r>
      <w:r w:rsidR="00917028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proofErr w:type="spellStart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зі</w:t>
      </w:r>
      <w:proofErr w:type="spellEnd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штучним</w:t>
      </w:r>
      <w:proofErr w:type="spellEnd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покриттям</w:t>
      </w:r>
      <w:proofErr w:type="spellEnd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на </w:t>
      </w:r>
      <w:proofErr w:type="spellStart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території</w:t>
      </w:r>
      <w:proofErr w:type="spellEnd"/>
      <w:r w:rsidR="00973A73" w:rsidRPr="00973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ЗОШ №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>1</w:t>
      </w:r>
      <w:r w:rsidR="00EC21E7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>8</w:t>
      </w:r>
    </w:p>
    <w:p w:rsidR="00EC21E7" w:rsidRDefault="00EC21E7" w:rsidP="00EC21E7">
      <w:pPr>
        <w:spacing w:after="161" w:line="288" w:lineRule="atLeas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 xml:space="preserve">    </w:t>
      </w:r>
    </w:p>
    <w:p w:rsidR="00EC21E7" w:rsidRDefault="00EC21E7" w:rsidP="00EC21E7">
      <w:pPr>
        <w:spacing w:after="161" w:line="288" w:lineRule="atLeas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</w:pPr>
    </w:p>
    <w:p w:rsidR="00973A73" w:rsidRPr="00917028" w:rsidRDefault="00EC21E7" w:rsidP="00EC21E7">
      <w:pPr>
        <w:spacing w:after="161" w:line="288" w:lineRule="atLeast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 xml:space="preserve">       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Багатофункціональне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спортивне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штучним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покриттям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необхідне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фізичного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дорослих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Універсальн</w:t>
      </w:r>
      <w:proofErr w:type="spellEnd"/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спортивн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поле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такого типу (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види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спорт</w:t>
      </w:r>
      <w:proofErr w:type="gramStart"/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End"/>
      <w:proofErr w:type="gramEnd"/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футбол, баскетбол, волейбол, теніс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дасть можливість готувати майбутніх спортсменів, формувати здорове суспільство, </w:t>
      </w:r>
      <w:r w:rsidR="00917028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буде сприяти створенню безпечного освітнього середовища, дозволить повною мірою реалізувати принцип універсального дизайну та розумного пристосування 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шкільного простору для потреб усіх учасників 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028"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освітнього процесу та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стане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справжнім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осередком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здорового</w:t>
      </w:r>
      <w:proofErr w:type="gram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способу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життя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та змістовного дозвілля</w:t>
      </w:r>
      <w:r w:rsidR="00917028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17028">
        <w:rPr>
          <w:rFonts w:ascii="Times New Roman" w:eastAsia="Times New Roman" w:hAnsi="Times New Roman"/>
          <w:sz w:val="24"/>
          <w:szCs w:val="24"/>
          <w:lang w:val="uk-UA" w:eastAsia="ru-RU"/>
        </w:rPr>
        <w:t>громади мікрорайону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73A73" w:rsidRPr="00973A73" w:rsidRDefault="00973A73" w:rsidP="00973A73">
      <w:pPr>
        <w:spacing w:after="100" w:afterAutospacing="1" w:line="288" w:lineRule="atLeas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</w:t>
      </w:r>
      <w:proofErr w:type="spellEnd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</w:p>
    <w:p w:rsidR="008E4FC0" w:rsidRDefault="003374F0" w:rsidP="00D01E4C">
      <w:pPr>
        <w:spacing w:line="288" w:lineRule="atLeas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Основною метою про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053E08">
        <w:rPr>
          <w:rFonts w:ascii="Times New Roman" w:eastAsia="Times New Roman" w:hAnsi="Times New Roman"/>
          <w:sz w:val="24"/>
          <w:szCs w:val="24"/>
          <w:lang w:eastAsia="ru-RU"/>
        </w:rPr>
        <w:t>створення</w:t>
      </w:r>
      <w:proofErr w:type="spellEnd"/>
      <w:r w:rsidR="00973A73" w:rsidRPr="00053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053E08">
        <w:rPr>
          <w:rFonts w:ascii="Times New Roman" w:eastAsia="Times New Roman" w:hAnsi="Times New Roman"/>
          <w:sz w:val="24"/>
          <w:szCs w:val="24"/>
          <w:lang w:eastAsia="ru-RU"/>
        </w:rPr>
        <w:t>належних</w:t>
      </w:r>
      <w:proofErr w:type="spellEnd"/>
      <w:r w:rsidR="00973A73" w:rsidRPr="00053E08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занять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фізкультурою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спортом для </w:t>
      </w:r>
      <w:proofErr w:type="spellStart"/>
      <w:proofErr w:type="gram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іх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мешканців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мікрорайону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здобувачів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>ніх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батьків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виховання 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культур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активного та здорового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відпочинку</w:t>
      </w:r>
      <w:proofErr w:type="spellEnd"/>
      <w:r w:rsidR="00917028">
        <w:rPr>
          <w:rFonts w:ascii="Times New Roman" w:eastAsia="Times New Roman" w:hAnsi="Times New Roman"/>
          <w:sz w:val="24"/>
          <w:szCs w:val="24"/>
          <w:lang w:val="uk-UA" w:eastAsia="ru-RU"/>
        </w:rPr>
        <w:t>, раціональне використання пришкільної території для створення безпечного освітнього середовища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. На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сьогоднішній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однією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серйозних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фізичного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виховання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молоді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мікрорайон</w:t>
      </w:r>
      <w:proofErr w:type="spellEnd"/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вулиц</w:t>
      </w:r>
      <w:r w:rsidR="0091702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proofErr w:type="gramStart"/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gramEnd"/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ідінської</w:t>
      </w:r>
      <w:proofErr w:type="spellEnd"/>
      <w:r w:rsid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С.Бандери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прилеглого до школи приватного сектору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відсутність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спортивної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інфраструктури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зокрема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футбольних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баскетбольних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волейбольних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 w:rsidR="00917028">
        <w:rPr>
          <w:rFonts w:ascii="Times New Roman" w:eastAsia="Times New Roman" w:hAnsi="Times New Roman"/>
          <w:sz w:val="24"/>
          <w:szCs w:val="24"/>
          <w:lang w:eastAsia="ru-RU"/>
        </w:rPr>
        <w:t>данчиків</w:t>
      </w:r>
      <w:proofErr w:type="spellEnd"/>
      <w:r w:rsidR="00283E8E">
        <w:rPr>
          <w:rFonts w:ascii="Times New Roman" w:eastAsia="Times New Roman" w:hAnsi="Times New Roman"/>
          <w:sz w:val="24"/>
          <w:szCs w:val="24"/>
          <w:lang w:val="uk-UA" w:eastAsia="ru-RU"/>
        </w:rPr>
        <w:t>, тенісних кортів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Стадіон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ЗОШ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>сьогоднішній</w:t>
      </w:r>
      <w:proofErr w:type="spellEnd"/>
      <w:r w:rsidR="00973A73" w:rsidRPr="0091702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не відповідає вимогам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безпеки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трав’яний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покри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поля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має 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значні 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нерів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>ності, що не дає можливості проведенню повноцінних тренувань</w:t>
      </w:r>
      <w:r w:rsidR="00D3146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Баскетбольний майданчик має асфальтоване покриття,  що утруднює гру та псує м’яч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Проте є значний запит громадськості та потреба школи у створенні 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сучасного багатофункціонального с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портивн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майданчик</w:t>
      </w:r>
      <w:r w:rsidR="009821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зі штучним покриттям. </w:t>
      </w:r>
      <w:r w:rsidR="00973A73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</w:t>
      </w:r>
      <w:proofErr w:type="spellStart"/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проєкту</w:t>
      </w:r>
      <w:proofErr w:type="spellEnd"/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сприятиме 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також </w:t>
      </w:r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зростанню інтересу дітей та молоді до різних видів спорту,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громадської активності, </w:t>
      </w:r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соціальній адаптації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337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>роведенн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товариських зустрічей та змагань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спортивних акцій, свят</w:t>
      </w:r>
      <w:r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 шкільними командами мікрорайону та міста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мотив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>уватиме громаду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здорового способу життя, до активних занять спортом та саморозвитку.</w:t>
      </w:r>
      <w:r w:rsid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Універсальне </w:t>
      </w:r>
      <w:r w:rsidR="00973A73" w:rsidRPr="003374F0">
        <w:rPr>
          <w:rFonts w:ascii="Times New Roman" w:eastAsia="Times New Roman" w:hAnsi="Times New Roman"/>
          <w:sz w:val="24"/>
          <w:szCs w:val="24"/>
          <w:lang w:val="uk-UA" w:eastAsia="ru-RU"/>
        </w:rPr>
        <w:t>футбольно-баскетбольн</w:t>
      </w:r>
      <w:r w:rsidR="00917028">
        <w:rPr>
          <w:rFonts w:ascii="Times New Roman" w:eastAsia="Times New Roman" w:hAnsi="Times New Roman"/>
          <w:sz w:val="24"/>
          <w:szCs w:val="24"/>
          <w:lang w:val="uk-UA" w:eastAsia="ru-RU"/>
        </w:rPr>
        <w:t>о-волейбольн</w:t>
      </w:r>
      <w:r w:rsidR="00283E8E">
        <w:rPr>
          <w:rFonts w:ascii="Times New Roman" w:eastAsia="Times New Roman" w:hAnsi="Times New Roman"/>
          <w:sz w:val="24"/>
          <w:szCs w:val="24"/>
          <w:lang w:val="uk-UA" w:eastAsia="ru-RU"/>
        </w:rPr>
        <w:t>о-тенісне</w:t>
      </w:r>
      <w:r w:rsidR="00973A73" w:rsidRPr="00337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поле зі штучним покриттям на території ЗОШ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973A73" w:rsidRPr="00337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2249D" w:rsidRPr="00917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18 </w:t>
      </w:r>
      <w:r w:rsidR="00973A73" w:rsidRPr="00337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матиме розмір 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973A73" w:rsidRPr="00337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 на 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15,5</w:t>
      </w:r>
      <w:r w:rsidR="00283E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, буде обгороджене</w:t>
      </w:r>
      <w:r w:rsidR="007E77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освітлене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283E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73A73" w:rsidRPr="00D01E4C" w:rsidRDefault="008E4FC0" w:rsidP="00D01E4C">
      <w:pPr>
        <w:spacing w:line="288" w:lineRule="atLeas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  <w:proofErr w:type="spellStart"/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>Проєкт</w:t>
      </w:r>
      <w:proofErr w:type="spellEnd"/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розрахований на різні вікові категорії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користувачів, </w:t>
      </w:r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забезпечить загальнодоступність </w:t>
      </w:r>
      <w:r w:rsid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створить </w:t>
      </w:r>
      <w:r w:rsidR="00D01E4C">
        <w:rPr>
          <w:rFonts w:ascii="Times New Roman" w:eastAsia="Times New Roman" w:hAnsi="Times New Roman"/>
          <w:sz w:val="24"/>
          <w:szCs w:val="24"/>
          <w:lang w:val="uk-UA" w:eastAsia="ru-RU"/>
        </w:rPr>
        <w:t>безпе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чні умови для </w:t>
      </w:r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>занят</w:t>
      </w:r>
      <w:r w:rsidR="00053E0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спортом мешканц</w:t>
      </w:r>
      <w:r w:rsid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ям </w:t>
      </w:r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>мікрорайону, адже спортивн</w:t>
      </w:r>
      <w:r w:rsidR="00D67DD2">
        <w:rPr>
          <w:rFonts w:ascii="Times New Roman" w:eastAsia="Times New Roman" w:hAnsi="Times New Roman"/>
          <w:sz w:val="24"/>
          <w:szCs w:val="24"/>
          <w:lang w:val="uk-UA" w:eastAsia="ru-RU"/>
        </w:rPr>
        <w:t>ий</w:t>
      </w:r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майданчик </w:t>
      </w:r>
      <w:r w:rsidR="00D67DD2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D67DD2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D67D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ожуть відвідувати </w:t>
      </w:r>
      <w:r w:rsidR="00973A73" w:rsidRPr="00D67D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усі охочі.</w:t>
      </w:r>
    </w:p>
    <w:p w:rsidR="00973A73" w:rsidRPr="00053E08" w:rsidRDefault="00973A73" w:rsidP="00973A73">
      <w:pPr>
        <w:spacing w:after="100" w:afterAutospacing="1" w:line="288" w:lineRule="atLeas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53E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Обґрунтування </w:t>
      </w:r>
      <w:proofErr w:type="spellStart"/>
      <w:r w:rsidRPr="00053E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бенефіціарів</w:t>
      </w:r>
      <w:proofErr w:type="spellEnd"/>
      <w:r w:rsidRPr="00053E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53E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проєкту</w:t>
      </w:r>
      <w:proofErr w:type="spellEnd"/>
    </w:p>
    <w:p w:rsidR="00973A73" w:rsidRPr="00053E08" w:rsidRDefault="0072249D" w:rsidP="00973A73">
      <w:pPr>
        <w:spacing w:line="288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973A73" w:rsidRPr="00053E08">
        <w:rPr>
          <w:rFonts w:ascii="Times New Roman" w:eastAsia="Times New Roman" w:hAnsi="Times New Roman"/>
          <w:sz w:val="24"/>
          <w:szCs w:val="24"/>
          <w:lang w:val="uk-UA" w:eastAsia="ru-RU"/>
        </w:rPr>
        <w:t>роєкт</w:t>
      </w:r>
      <w:proofErr w:type="spellEnd"/>
      <w:r w:rsidR="00973A73" w:rsidRP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розрахований на всіх учасників освітнього процесу, мешканців мікрорайон</w:t>
      </w:r>
      <w:r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973A73" w:rsidRP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вул.Відінської</w:t>
      </w:r>
      <w:proofErr w:type="spellEnd"/>
      <w:r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С.Бандери, приватного сектора, прилеглого до школи, </w:t>
      </w:r>
      <w:r w:rsidR="00973A73" w:rsidRPr="00053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аматорських команд Рівного.</w:t>
      </w:r>
    </w:p>
    <w:p w:rsidR="00973A73" w:rsidRPr="00973A73" w:rsidRDefault="00973A73" w:rsidP="00973A73">
      <w:pPr>
        <w:spacing w:after="100" w:afterAutospacing="1" w:line="288" w:lineRule="atLeas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очікуваних</w:t>
      </w:r>
      <w:proofErr w:type="spellEnd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результатів</w:t>
      </w:r>
      <w:proofErr w:type="spellEnd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73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</w:p>
    <w:p w:rsidR="0072249D" w:rsidRPr="00D01E4C" w:rsidRDefault="00D01E4C" w:rsidP="008E4FC0">
      <w:pPr>
        <w:spacing w:line="288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     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Наявність сучасного 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багатофункціональ</w:t>
      </w:r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ного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футбольно-баскетбольно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-волейбольно</w:t>
      </w:r>
      <w:r w:rsidR="005C1E08">
        <w:rPr>
          <w:rFonts w:ascii="Times New Roman" w:eastAsia="Times New Roman" w:hAnsi="Times New Roman"/>
          <w:sz w:val="24"/>
          <w:szCs w:val="24"/>
          <w:lang w:val="uk-UA" w:eastAsia="ru-RU"/>
        </w:rPr>
        <w:t>-тенісного</w:t>
      </w:r>
      <w:r w:rsidR="007E77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поля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розміром 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 х 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15,5 м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штучним 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>покриттям надасть можливість школярам, молоді, дорослим, людям з особливими потребами</w:t>
      </w:r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мікрорайону </w:t>
      </w:r>
      <w:proofErr w:type="spellStart"/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вул.Відінської</w:t>
      </w:r>
      <w:proofErr w:type="spellEnd"/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С.Бандери, приватного сектора, прилеглого до школи, 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вести здоровий спосіб життя та урізноманітнювати своє дозвілля грою на якісно збудованому полі, поєднавши 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чотири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види спорту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футбол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волейбол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баскетбол</w:t>
      </w:r>
      <w:r w:rsidR="002A47C1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теніс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Реалізація даного </w:t>
      </w:r>
      <w:proofErr w:type="spellStart"/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>кту</w:t>
      </w:r>
      <w:proofErr w:type="spellEnd"/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сприятиме розвитку міської спортивної інфраструктури, популяризації здорового способу життя, появі нових талановитих футболістів, баскетболістів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волейболістів</w:t>
      </w:r>
      <w:r w:rsidR="005C1E08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тенісистів</w:t>
      </w:r>
      <w:r w:rsidR="005C1E0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973A73" w:rsidRPr="007259CB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Кількісними та якісними показниками </w:t>
      </w:r>
      <w:r w:rsidR="005C1E08">
        <w:rPr>
          <w:rFonts w:ascii="Times New Roman" w:eastAsia="Times New Roman" w:hAnsi="Times New Roman"/>
          <w:sz w:val="24"/>
          <w:szCs w:val="24"/>
          <w:lang w:val="uk-UA" w:eastAsia="ru-RU"/>
        </w:rPr>
        <w:t>ефективності про</w:t>
      </w:r>
      <w:r w:rsidR="008E4FC0"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 w:rsidR="005C1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кту 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будуть проведені змагання і тренування на полі, </w:t>
      </w:r>
      <w:r w:rsidR="005C1E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спортивні акції, 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а також кількість дітей та дорослих, що відвідуватиму</w:t>
      </w:r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ть 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майданчик</w:t>
      </w:r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, популяризація футболу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баскетболу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волейболу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2A47C1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A47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тенісу 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серед </w:t>
      </w:r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мешканців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мікрорайон</w:t>
      </w:r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973A73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вул.Відінської</w:t>
      </w:r>
      <w:proofErr w:type="spellEnd"/>
      <w:r w:rsidR="0072249D" w:rsidRPr="00D01E4C">
        <w:rPr>
          <w:rFonts w:ascii="Times New Roman" w:eastAsia="Times New Roman" w:hAnsi="Times New Roman"/>
          <w:sz w:val="24"/>
          <w:szCs w:val="24"/>
          <w:lang w:val="uk-UA" w:eastAsia="ru-RU"/>
        </w:rPr>
        <w:t>, С.Бандери, приватного сектора, прилеглого до школи</w:t>
      </w:r>
      <w:r w:rsidR="005C1E0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bookmarkStart w:id="0" w:name="_GoBack"/>
      <w:bookmarkEnd w:id="0"/>
    </w:p>
    <w:sectPr w:rsidR="0072249D" w:rsidRPr="00D01E4C" w:rsidSect="008E4FC0">
      <w:pgSz w:w="11926" w:h="16866"/>
      <w:pgMar w:top="1134" w:right="302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84FE5"/>
    <w:rsid w:val="00053E08"/>
    <w:rsid w:val="000D5D2B"/>
    <w:rsid w:val="00281169"/>
    <w:rsid w:val="00283E8E"/>
    <w:rsid w:val="002A47C1"/>
    <w:rsid w:val="002C5F8E"/>
    <w:rsid w:val="00315068"/>
    <w:rsid w:val="00331D1F"/>
    <w:rsid w:val="003374F0"/>
    <w:rsid w:val="003D6B5D"/>
    <w:rsid w:val="004F41E1"/>
    <w:rsid w:val="005C1E08"/>
    <w:rsid w:val="00640219"/>
    <w:rsid w:val="0072249D"/>
    <w:rsid w:val="007259CB"/>
    <w:rsid w:val="00784FE5"/>
    <w:rsid w:val="007E7760"/>
    <w:rsid w:val="00806D70"/>
    <w:rsid w:val="008E4FC0"/>
    <w:rsid w:val="00917028"/>
    <w:rsid w:val="00973A73"/>
    <w:rsid w:val="009821E0"/>
    <w:rsid w:val="00A63ED2"/>
    <w:rsid w:val="00AB6BAA"/>
    <w:rsid w:val="00AF26B6"/>
    <w:rsid w:val="00D01E4C"/>
    <w:rsid w:val="00D3146D"/>
    <w:rsid w:val="00D67DD2"/>
    <w:rsid w:val="00EC21E7"/>
    <w:rsid w:val="00FD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806D7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73A7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A73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A73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973A73"/>
  </w:style>
  <w:style w:type="character" w:styleId="a3">
    <w:name w:val="Strong"/>
    <w:basedOn w:val="a0"/>
    <w:uiPriority w:val="22"/>
    <w:qFormat/>
    <w:rsid w:val="00973A73"/>
    <w:rPr>
      <w:b/>
      <w:bCs/>
    </w:rPr>
  </w:style>
  <w:style w:type="paragraph" w:styleId="a4">
    <w:name w:val="Normal (Web)"/>
    <w:basedOn w:val="a"/>
    <w:uiPriority w:val="99"/>
    <w:semiHidden/>
    <w:unhideWhenUsed/>
    <w:rsid w:val="0097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3A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806D7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73A7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A73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A73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973A73"/>
  </w:style>
  <w:style w:type="character" w:styleId="a3">
    <w:name w:val="Strong"/>
    <w:basedOn w:val="a0"/>
    <w:uiPriority w:val="22"/>
    <w:qFormat/>
    <w:rsid w:val="00973A73"/>
    <w:rPr>
      <w:b/>
      <w:bCs/>
    </w:rPr>
  </w:style>
  <w:style w:type="paragraph" w:styleId="a4">
    <w:name w:val="Normal (Web)"/>
    <w:basedOn w:val="a"/>
    <w:uiPriority w:val="99"/>
    <w:semiHidden/>
    <w:unhideWhenUsed/>
    <w:rsid w:val="0097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3A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819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3877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83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959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3540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5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43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7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0932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20706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9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72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ABC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Shumanskiy</dc:creator>
  <cp:lastModifiedBy>наташа</cp:lastModifiedBy>
  <cp:revision>8</cp:revision>
  <dcterms:created xsi:type="dcterms:W3CDTF">2021-05-11T11:15:00Z</dcterms:created>
  <dcterms:modified xsi:type="dcterms:W3CDTF">2021-05-21T16:30:00Z</dcterms:modified>
</cp:coreProperties>
</file>